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0"/>
        <w:gridCol w:w="1984"/>
        <w:gridCol w:w="2432"/>
        <w:gridCol w:w="1679"/>
        <w:gridCol w:w="1134"/>
      </w:tblGrid>
      <w:tr w:rsidR="008F1CA5" w:rsidRPr="008F1CA5" w:rsidTr="008F1CA5">
        <w:trPr>
          <w:trHeight w:val="375"/>
        </w:trPr>
        <w:tc>
          <w:tcPr>
            <w:tcW w:w="16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ΠΡΟΓΡΑΜΜΑ ΣΠΟΥΔΩΝ ΙΑΤΡΙΚΩΝ ΕΡΓΑΣΤΗΡΙΩΝ</w:t>
            </w:r>
          </w:p>
        </w:tc>
      </w:tr>
      <w:tr w:rsidR="008F1CA5" w:rsidRPr="008F1CA5" w:rsidTr="008F1CA5">
        <w:trPr>
          <w:trHeight w:val="375"/>
        </w:trPr>
        <w:tc>
          <w:tcPr>
            <w:tcW w:w="16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ΕΞΕΤΑΣΗ ΠΤΥΧΙΑΚΩΝ ΙΟΥΝΗΣ 2020</w:t>
            </w: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8F1CA5" w:rsidRPr="008F1CA5" w:rsidTr="008F1CA5">
        <w:trPr>
          <w:trHeight w:val="6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ΟΝΟΜΑΤΕΠΩΝΥΜΟ ΦΟΙΤΗΤΗ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ΤΙΤΛΟΣ ΠΤΥΧΙΑΚΗΣ ΕΡΓΑΣΙΑΣ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ΕΠΙΒΛΕΠΩΝ ΚΑΘΗΓΗΤΗΣ 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b/>
                <w:bCs/>
                <w:lang w:eastAsia="el-GR"/>
              </w:rPr>
              <w:t>2ο Μέλος Επιτροπής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b/>
                <w:bCs/>
                <w:lang w:eastAsia="el-GR"/>
              </w:rPr>
              <w:t>3ο Μέλος Επιτροπής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b/>
                <w:bCs/>
                <w:lang w:eastAsia="el-GR"/>
              </w:rPr>
              <w:t>Ημ</w:t>
            </w:r>
            <w:r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/</w:t>
            </w:r>
            <w:bookmarkStart w:id="0" w:name="_GoBack"/>
            <w:bookmarkEnd w:id="0"/>
            <w:r w:rsidRPr="008F1CA5">
              <w:rPr>
                <w:rFonts w:ascii="Calibri" w:eastAsia="Times New Roman" w:hAnsi="Calibri" w:cs="Calibri"/>
                <w:b/>
                <w:bCs/>
                <w:lang w:eastAsia="el-GR"/>
              </w:rPr>
              <w:t>νία</w:t>
            </w:r>
          </w:p>
        </w:tc>
      </w:tr>
      <w:tr w:rsidR="008F1CA5" w:rsidRPr="008F1CA5" w:rsidTr="008F1CA5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ΚΑΡΑΚΑΣΙΔΟΥ ΚΥΡΙΑΚΗ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ΑΝΟΣΟΛΟΓΙΚΗ ΕΠΙΤΗΡΗΣΗ ΓΙΑ ΤΟΝ ΙΟ ΤΗΣ ΙΛΑΡΑΣ ΣΕ ΠΛΗΘΥΣΜΟ ΤΟΥ ΤΕΙ ΘΕΣΣΑΛΙΑΣ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ΚΥΡΙΑΚΟΠΟΥΛΟΥ Ζ.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9/6/2020 ΤΡΙΤΗ</w:t>
            </w: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ΝΤΑΒΡΑΝΗ ΕΛΕΝΗ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Καρκίνος του τραχήλου της μήτρας και HPV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ΚΥΡΙΑΚΟΠΟΥΛΟΥ Ζ.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ΤΣΙΤΣΩΝΗ ΑΘΑΝΑΣΙΑ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Καρκίνος του τραχήλου της μήτρας και HPV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ΚΥΡΙΑΚΟΠΟΥΛΟΥ Ζ.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ΑΝΤΩΝΟΥΛΗ ΕΛΕΝΑ ΕΥΤΥΧΙΑ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ΕΝΔΟΝΟΣΟΚΟΜΕΙΑΚΕΣ ΛΟΙΜΩΞΕΙΣ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ΓΚΑΝΤΟΥΔΗ ΜΑΡΙΑ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ΣΙΔΗΡΟΠΕΝΙΚΗ ΑΝΑΙΜΙΑ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ΔΕΒΡΙΚΗ ΑΓΓΕΛΙΚΗ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ΣΙΔΗΡΟΠΕΝΙΚΗ ΑΝΑΙΜΙΑ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ΚΛΙΑΝΗ ΑΛΕΞΑΝΔΡΑ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Αιμορροφιλία τύπου 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ΜΠΕΛΗΓΙΑΝΝΗ ΑΝΑΣΤΑΣΙΑ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Σκλήρυνση κατά Πλάκας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ΜΠΕΝΟΥ ΧΡΥΣΑΝΘΗ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ΕΡΓΑΣΤΗΡΙΑΚΗ ΕΞΕΤΑΣΗ ΑΝΑΙΜΙΩΝ ΚΑΙ ΛΕΥΧΑΙΜΙΩΝ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ΧΑΜΑΤΙΔΟΥ ΠΑΥΛΙΝΑ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“Ο ΡΟΛΟΣ ΤΟΥ ΤΕΧΝΟΛΟΓΟΥ ΙΑΤΡΙΚΩΝ ΕΡΓΑΣΤΗΡΙΩΝ</w:t>
            </w: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ΣΤΑ ΕΓΚΛΗΜΑΤΟΛΟΓΙΚΑ ΕΡΓΑΣΤΗΡΙΑ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ΚΥΡΙΑΚΟΠΟΥΛΟΥ Ζ.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ΜΙΝΤΣΕ ΑΛΕΒ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«Η ΧΡΗΣΗ ΤΩΝ ΙΩΝ ΣΤΗΝ ΒΙΟΤΡΟΜΟΚΡΑΤΙΑ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ΒΟΝΤΑΣ ΑΛ.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ΚΥΡΙΑΚΟΠΟΥΛΟΥ Ζ.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ΜΙΧΑΛΟΠΟΥΛΟΣ ΠΑΝΑΓΙΩΤΗΣ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Βακτηριακά</w:t>
            </w:r>
            <w:proofErr w:type="spellEnd"/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αίτια των εντεριτίδων στον άνθρωπο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ΒΟΝΤΑΣ ΑΛ.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ΚΥΡΙΑΚΟΠΟΥΛΟΥ Ζ.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ΤΣΑΚΙΡΑΚΗ ΕΛΕΥΘΕΡΙΑ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Ιατρική Κάνναβης και Επιληψία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ΒΟΝΤΑΣ ΑΛ.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ΚΥΡΙΑΚΟΠΟΥΛΟΥ Ζ.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ΚΑΝΑΚΗ ΕΛΕΝΗ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Ανδρική </w:t>
            </w:r>
            <w:proofErr w:type="spellStart"/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υπογονιμότητα</w:t>
            </w:r>
            <w:proofErr w:type="spellEnd"/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με </w:t>
            </w:r>
            <w:proofErr w:type="spellStart"/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χρωμοσωμικές</w:t>
            </w:r>
            <w:proofErr w:type="spellEnd"/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Ανωμαλίες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ΓΕΡΟΒΑΣΙΛΗ ΑΓΓ.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ΠΛΑΓΕΡΑΣ Π.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ΑΝΔΡΙΑΝΟΠΟΥΛΟΥ ΡΟΖΑΛΙΑ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ΕΠΙΜΗΚΕΣ ΜΗ ΚΩΔΙΚΟ RNA ΚΑΙ ΠΛΗΡΟΦΟΡΙΑ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ΚΟΥΤΣΙΑΡΗΣ ΑΡ.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ΛΥΡΑΣ ΙΩΑΝΝΗΣ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ΨΥΧΟΤΡΟΠΕΣ ΟΥΣΙΕΣ :Η ΕΠΙΔΡΑΣΗ ΤΟΥΣ &amp; Η ΜΕΤΑΔΟΣΗ ΤΗΣ ΠΛΗΡΟΦΟΡΙΑΣ ΣΤΟ ΝΕΥΡΙΚΟ ΣΥΣΤΗΜΑ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ΚΟΥΤΣΙΑΡΗΣ ΑΡ.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ΛΥΚΟΥΡΙΝΟΥ ΔΕΣΠΟΙΝΑ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ΕΠΙΔΡΑΣΗ ΤΗΣ ΚΑΝΑΒΗΣ ΣΤΗΝ ΑΝΘΡΩΠΙΝΗ ΣΥΜΠΕΡΙΦΟΡΑ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ΛΑΜΠΡΟΝΙΚΟΥ Μ.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ΑΡΕΤΑΚΗ ΕΛΕΝΗ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ΣΑΚΧΑΡΩΔΗΣ ΔΙΑΒΗΤΗΣ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ΠΑΠΑΪΩΑΝΝΟΥ ΑΓΓ.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ΖΗΛΙΔΗΣ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ΠΛΑΓΕΡΑΣ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ΠΑΠΑΧΡΗΣΤΟΥ ΕΛΕΝΗ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ΕΡΓΑΣΤΗΡΙΑΚΗ ΔΙΕΡΕΥΝΗΣΗ ΤΗΣ ΜΕΣΟΓΕΙΑΚΗΣ</w:t>
            </w: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ΑΝΑΙΜΙΑΣ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ΖΗΛΙΔΗΣ ΧΡ.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ΠΛΑΓΕΡΑΣ Π.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ΠΑΠΑΪΩΑΝΝΟΥ ΑΓΓ.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ΜΠΟΥΡΙΚΑ ΑΡΓΥΡΟΥΛΑ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Ουσίες που εθίζουν και οι επιδράσεις τους στον οργανισμό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ΠΛΑΓΕΡΑΣ Π.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ΖΗΛΙΔΗΣ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ΠΑΠΑΪΩΑΝΝΟΥ ΑΓΓ.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ΜΑΤΑΙ ΑΟΥΡΕΛΑ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ΚΑΡΚΙΝΟΣ ΤΟΥ ΤΡΑΧΗΛΟΥ ΤΗΣ ΜΗΤΡΑΣ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ΝΑΚΟΥ Μ.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ΠΑΠΑΙΩΑΝΝΟΥ ΚΩΝΣΤΑΝΤΙΝΙΑ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Καρκίνος του τραχήλου της μήτρας και εγκυμοσύνη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ΝΑΚΟΥ Μ.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ΤΣΙΒΑΚΑΣ ΛΑΖΑΡΟΣ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Καρκίνος του προστάτη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ΝΑΚΟΥ Μ.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ΓΚΑΒΑΛΕΚΑ ΧΡΙΣΤΙΝΑ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ΑΝΟΣΟΛΟΓΙΚΗ ΑΝΕΠΑΡΚΕΙΑ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ΓΚΟΥΤΣΗ ΗΛΙΑΝΝΑ ΠΑΡΑΣΚΕΥΗ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ΕΠΙΚΙΝΔΥΝΑ ΝΟΣΗΜΑΤΑ ΠΟΥ ΜΕΤΑΔΙΔΟΝΤΑΙ ΜΕΣΩ</w:t>
            </w: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ΚΟΥΝΟΥΠΙΩΝ Ο ΙΟΣ ΤΟΥ ΔΥΤΙΚΟΥ ΝΕΙΛΟΥ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ΚΑΛΕΡΓΑΚΗ ΚΛΕΑΝΘΗ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Λοιμωδη</w:t>
            </w:r>
            <w:proofErr w:type="spellEnd"/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Νοσήματα στην Ελλάδα και η διερεύνηση του ιού HIV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ΚΟΡΡΕ ΟΥΡΑΝΙΑ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ΠΡΟΛΗΨΗ ΝΟΣΗΜΑΤΩΝ ΠΟΥ ΣΧΕΤΙΖΟΝΤΑΙ ΜΕ ΤΗΝ ΤΑΞΙΔΙΩΤΙΚΗ ΙΑΤΡΙΚΗ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ΜΑΚΡΗ ΤΣΑΜΠΙΚΑ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ΕΠΙΚΙΝΔΥΝΑ ΝΟΣΗΜΑΤΑ ΠΟΥ ΜΕΤΑΔΙΔΟΝΤΑΙ ΜΕΣΩ</w:t>
            </w: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ΚΟΥΝΟΥΠΙΩΝ</w:t>
            </w: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Ο ΙΟΣ ΤΟΥ ΔΥΤΙΚΟΥ ΝΕΙΛΟΥ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ΧΑΤΖΗΓΙΑΝΝΗΣ ΑΓΓΕΛΟΣ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ΡΕΥΜΑΤΟΕΙΔΗΣ ΑΡΘΡΙΤΙΔΑ ΚΑΙ ΣΥΝΟΔΑ ΝΟΣΗΜΑΤΑ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ΠΑΠΑΓΙΑΝΝΗΣ Δ.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ΑΓΝΑΝΤΗΣ ΧΡ.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ΓΕΩΡΓΑΝΤΖΑ Π.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8F1CA5" w:rsidRPr="008F1CA5" w:rsidTr="008F1CA5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ΚΑΡΑΝΤΑΚΗ ΚΩΝΣΤΑΝΤΙΝΙΑ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1CA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CA5" w:rsidRPr="008F1CA5" w:rsidRDefault="008F1CA5" w:rsidP="008F1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1D5BEB" w:rsidRDefault="001D5BEB"/>
    <w:sectPr w:rsidR="001D5BEB" w:rsidSect="008F1C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A5"/>
    <w:rsid w:val="001D5BEB"/>
    <w:rsid w:val="008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2020-06-01T10:48:00Z</dcterms:created>
  <dcterms:modified xsi:type="dcterms:W3CDTF">2020-06-01T10:51:00Z</dcterms:modified>
</cp:coreProperties>
</file>